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8BF30" w14:textId="3AE21E90" w:rsidR="009D1115" w:rsidRPr="00953AC6" w:rsidRDefault="009D1115" w:rsidP="009D1115">
      <w:pPr>
        <w:jc w:val="both"/>
        <w:rPr>
          <w:rFonts w:ascii="Times New Roman" w:hAnsi="Times New Roman" w:cs="Times New Roman"/>
          <w:sz w:val="28"/>
          <w:szCs w:val="28"/>
          <w:lang w:val="vi-VN"/>
        </w:rPr>
      </w:pPr>
    </w:p>
    <w:p w14:paraId="1FEB4046" w14:textId="77777777" w:rsidR="009D1115" w:rsidRPr="00953AC6" w:rsidRDefault="009D1115" w:rsidP="009D1115">
      <w:pPr>
        <w:jc w:val="both"/>
        <w:rPr>
          <w:rFonts w:ascii="Times New Roman" w:hAnsi="Times New Roman" w:cs="Times New Roman"/>
          <w:sz w:val="28"/>
          <w:szCs w:val="28"/>
          <w:lang w:val="vi-VN"/>
        </w:rPr>
      </w:pPr>
      <w:r w:rsidRPr="00953AC6">
        <w:rPr>
          <w:rFonts w:ascii="Times New Roman" w:hAnsi="Times New Roman" w:cs="Times New Roman"/>
          <w:b/>
          <w:bCs/>
          <w:sz w:val="28"/>
          <w:szCs w:val="28"/>
          <w:lang w:val="vi-VN"/>
        </w:rPr>
        <w:t>CÔNG CHỨNG / CHỨNG THỰC CHỮ KÝ TRÊN GIẤY TỜ ĐỂ SỬ DỤNG TẠI VIỆT NAM</w:t>
      </w:r>
    </w:p>
    <w:p w14:paraId="1F0D7AE0" w14:textId="77777777" w:rsidR="009D1115" w:rsidRPr="00953AC6" w:rsidRDefault="009D1115" w:rsidP="009D1115">
      <w:pPr>
        <w:jc w:val="both"/>
        <w:rPr>
          <w:rFonts w:ascii="Times New Roman" w:hAnsi="Times New Roman" w:cs="Times New Roman"/>
          <w:sz w:val="28"/>
          <w:szCs w:val="28"/>
          <w:lang w:val="vi-VN"/>
        </w:rPr>
      </w:pPr>
      <w:r w:rsidRPr="00953AC6">
        <w:rPr>
          <w:rFonts w:ascii="Times New Roman" w:hAnsi="Times New Roman" w:cs="Times New Roman"/>
          <w:b/>
          <w:bCs/>
          <w:sz w:val="28"/>
          <w:szCs w:val="28"/>
          <w:lang w:val="vi-VN"/>
        </w:rPr>
        <w:t>Cá nhân có nhu cầu phải trực tiếp đến Đại sự quán để ký tên trước mặt viên chức lãnh sự. Các giấy tờ đã được ký trước không được chứng thực.</w:t>
      </w:r>
    </w:p>
    <w:p w14:paraId="632F94C0" w14:textId="77777777" w:rsidR="009D1115" w:rsidRPr="00953AC6" w:rsidRDefault="009D1115" w:rsidP="009D1115">
      <w:pPr>
        <w:jc w:val="both"/>
        <w:rPr>
          <w:rFonts w:ascii="Times New Roman" w:hAnsi="Times New Roman" w:cs="Times New Roman"/>
          <w:sz w:val="28"/>
          <w:szCs w:val="28"/>
          <w:lang w:val="vi-VN"/>
        </w:rPr>
      </w:pPr>
      <w:r w:rsidRPr="00953AC6">
        <w:rPr>
          <w:rFonts w:ascii="Times New Roman" w:hAnsi="Times New Roman" w:cs="Times New Roman"/>
          <w:b/>
          <w:bCs/>
          <w:i/>
          <w:iCs/>
          <w:sz w:val="28"/>
          <w:szCs w:val="28"/>
          <w:lang w:val="vi-VN"/>
        </w:rPr>
        <w:t>Hồ sơ gồm:</w:t>
      </w:r>
    </w:p>
    <w:p w14:paraId="336A7E7D" w14:textId="77777777" w:rsidR="009D1115" w:rsidRPr="00953AC6" w:rsidRDefault="009D1115" w:rsidP="009D1115">
      <w:pPr>
        <w:jc w:val="both"/>
        <w:rPr>
          <w:rFonts w:ascii="Times New Roman" w:hAnsi="Times New Roman" w:cs="Times New Roman"/>
          <w:sz w:val="28"/>
          <w:szCs w:val="28"/>
          <w:lang w:val="vi-VN"/>
        </w:rPr>
      </w:pPr>
      <w:r w:rsidRPr="00953AC6">
        <w:rPr>
          <w:rFonts w:ascii="Times New Roman" w:hAnsi="Times New Roman" w:cs="Times New Roman"/>
          <w:sz w:val="28"/>
          <w:szCs w:val="28"/>
          <w:lang w:val="vi-VN"/>
        </w:rPr>
        <w:t>- Giấy tờ cần được Công chứng/Chứng thực chữ ký. Người yêu cầu cần tự chuẩn bị văn bản hoặc yêu cầu người thân tham khảo cơ quan có thẩm quyền ở Việt Nam để chuẩn bị văn bản phù hợp với yêu cầu (Ủy ban nhân dân, Văn phòng công chứng, Tòa án ...).</w:t>
      </w:r>
    </w:p>
    <w:p w14:paraId="17835B1A" w14:textId="68918948" w:rsidR="009D1115" w:rsidRPr="00953AC6" w:rsidRDefault="009D1115" w:rsidP="009D1115">
      <w:pPr>
        <w:jc w:val="both"/>
        <w:rPr>
          <w:rFonts w:ascii="Times New Roman" w:hAnsi="Times New Roman" w:cs="Times New Roman"/>
          <w:sz w:val="28"/>
          <w:szCs w:val="28"/>
          <w:lang w:val="vi-VN"/>
        </w:rPr>
      </w:pPr>
      <w:r w:rsidRPr="00953AC6">
        <w:rPr>
          <w:rFonts w:ascii="Times New Roman" w:hAnsi="Times New Roman" w:cs="Times New Roman"/>
          <w:sz w:val="28"/>
          <w:szCs w:val="28"/>
          <w:lang w:val="vi-VN"/>
        </w:rPr>
        <w:t xml:space="preserve">- Bản sao và bản chính giấy tờ tùy thân còn giá trị sử dụng của người yêu cầu (hộ chiếu, giấy CMND, thẻ căn cước công dân, </w:t>
      </w:r>
      <w:r w:rsidR="00F30B10">
        <w:rPr>
          <w:rFonts w:ascii="Times New Roman" w:hAnsi="Times New Roman" w:cs="Times New Roman"/>
          <w:sz w:val="28"/>
          <w:szCs w:val="28"/>
          <w:lang w:val="vi-VN"/>
        </w:rPr>
        <w:t xml:space="preserve">thẻ căn cước, </w:t>
      </w:r>
      <w:r w:rsidRPr="00953AC6">
        <w:rPr>
          <w:rFonts w:ascii="Times New Roman" w:hAnsi="Times New Roman" w:cs="Times New Roman"/>
          <w:sz w:val="28"/>
          <w:szCs w:val="28"/>
          <w:lang w:val="vi-VN"/>
        </w:rPr>
        <w:t>giấy khai sinh…) và của người được ủy quyền (nếu có).</w:t>
      </w:r>
    </w:p>
    <w:p w14:paraId="254AB82F" w14:textId="77777777" w:rsidR="009D1115" w:rsidRPr="00953AC6" w:rsidRDefault="009D1115" w:rsidP="009D1115">
      <w:pPr>
        <w:jc w:val="both"/>
        <w:rPr>
          <w:rFonts w:ascii="Times New Roman" w:hAnsi="Times New Roman" w:cs="Times New Roman"/>
          <w:sz w:val="28"/>
          <w:szCs w:val="28"/>
          <w:lang w:val="vi-VN"/>
        </w:rPr>
      </w:pPr>
      <w:r w:rsidRPr="00953AC6">
        <w:rPr>
          <w:rFonts w:ascii="Times New Roman" w:hAnsi="Times New Roman" w:cs="Times New Roman"/>
          <w:sz w:val="28"/>
          <w:szCs w:val="28"/>
          <w:lang w:val="vi-VN"/>
        </w:rPr>
        <w:t>- Tờ khai yêu cầu cấp Phiếu Lý lịch tư pháp (mẫu cập nhật mới nhất) có thể kèm theo Tờ khai thông tin liên lạc của nhân thân và giấy ủy quyền bổ sung hồ sơ, nộp lệ phí cấp Phiếu lý lịch tư pháp và nhận kết quả (nếu cần).</w:t>
      </w:r>
    </w:p>
    <w:p w14:paraId="3E889E58" w14:textId="77777777" w:rsidR="009D1115" w:rsidRPr="00953AC6" w:rsidRDefault="009D1115" w:rsidP="009D1115">
      <w:pPr>
        <w:jc w:val="both"/>
        <w:rPr>
          <w:rFonts w:ascii="Times New Roman" w:hAnsi="Times New Roman" w:cs="Times New Roman"/>
          <w:sz w:val="28"/>
          <w:szCs w:val="28"/>
          <w:lang w:val="vi-VN"/>
        </w:rPr>
      </w:pPr>
      <w:r w:rsidRPr="00953AC6">
        <w:rPr>
          <w:rFonts w:ascii="Times New Roman" w:hAnsi="Times New Roman" w:cs="Times New Roman"/>
          <w:sz w:val="28"/>
          <w:szCs w:val="28"/>
          <w:lang w:val="vi-VN"/>
        </w:rPr>
        <w:t>- Điền phiếu yêu cầu công chứng, hợp đồng, giao dịch, bản sao giấy tờ (theo mẫu đính kèm).</w:t>
      </w:r>
    </w:p>
    <w:p w14:paraId="1A2F6372" w14:textId="77777777" w:rsidR="009D1115" w:rsidRPr="00953AC6" w:rsidRDefault="009D1115" w:rsidP="009D1115">
      <w:pPr>
        <w:jc w:val="both"/>
        <w:rPr>
          <w:rFonts w:ascii="Times New Roman" w:hAnsi="Times New Roman" w:cs="Times New Roman"/>
          <w:sz w:val="28"/>
          <w:szCs w:val="28"/>
          <w:lang w:val="vi-VN"/>
        </w:rPr>
      </w:pPr>
      <w:hyperlink r:id="rId5" w:history="1">
        <w:r w:rsidRPr="00953AC6">
          <w:rPr>
            <w:rStyle w:val="Hyperlink"/>
            <w:rFonts w:ascii="Times New Roman" w:hAnsi="Times New Roman" w:cs="Times New Roman"/>
            <w:sz w:val="28"/>
            <w:szCs w:val="28"/>
            <w:lang w:val="vi-VN"/>
          </w:rPr>
          <w:t>https://drive.google.com/drive/folders/1YqBJNnV_7PDk7umkYH-mawNwM5GCepP7?usp=sharing</w:t>
        </w:r>
      </w:hyperlink>
    </w:p>
    <w:p w14:paraId="2706DF36" w14:textId="77777777" w:rsidR="009D1115" w:rsidRPr="00953AC6" w:rsidRDefault="009D1115" w:rsidP="009D1115">
      <w:pPr>
        <w:jc w:val="both"/>
        <w:rPr>
          <w:rFonts w:ascii="Times New Roman" w:hAnsi="Times New Roman" w:cs="Times New Roman"/>
          <w:sz w:val="28"/>
          <w:szCs w:val="28"/>
          <w:lang w:val="vi-VN"/>
        </w:rPr>
      </w:pPr>
      <w:r w:rsidRPr="00953AC6">
        <w:rPr>
          <w:rFonts w:ascii="Times New Roman" w:hAnsi="Times New Roman" w:cs="Times New Roman"/>
          <w:b/>
          <w:bCs/>
          <w:sz w:val="28"/>
          <w:szCs w:val="28"/>
          <w:u w:val="single"/>
          <w:lang w:val="vi-VN"/>
        </w:rPr>
        <w:t>Lưu ý:</w:t>
      </w:r>
    </w:p>
    <w:p w14:paraId="71375DC2" w14:textId="51E0658C" w:rsidR="00A80A9B" w:rsidRDefault="009D1115" w:rsidP="009D1115">
      <w:pPr>
        <w:jc w:val="both"/>
        <w:rPr>
          <w:rFonts w:ascii="Times New Roman" w:hAnsi="Times New Roman" w:cs="Times New Roman"/>
          <w:i/>
          <w:iCs/>
          <w:sz w:val="28"/>
          <w:szCs w:val="28"/>
          <w:lang w:val="vi-VN"/>
        </w:rPr>
      </w:pPr>
      <w:r w:rsidRPr="00953AC6">
        <w:rPr>
          <w:rFonts w:ascii="Times New Roman" w:hAnsi="Times New Roman" w:cs="Times New Roman"/>
          <w:b/>
          <w:bCs/>
          <w:i/>
          <w:iCs/>
          <w:sz w:val="28"/>
          <w:szCs w:val="28"/>
          <w:lang w:val="vi-VN"/>
        </w:rPr>
        <w:t>- </w:t>
      </w:r>
      <w:r w:rsidRPr="00953AC6">
        <w:rPr>
          <w:rFonts w:ascii="Times New Roman" w:hAnsi="Times New Roman" w:cs="Times New Roman"/>
          <w:i/>
          <w:iCs/>
          <w:sz w:val="28"/>
          <w:szCs w:val="28"/>
          <w:lang w:val="vi-VN"/>
        </w:rPr>
        <w:t xml:space="preserve">Đối với các nội dung </w:t>
      </w:r>
      <w:r w:rsidR="00A80A9B">
        <w:rPr>
          <w:rFonts w:ascii="Times New Roman" w:hAnsi="Times New Roman" w:cs="Times New Roman"/>
          <w:i/>
          <w:iCs/>
          <w:sz w:val="28"/>
          <w:szCs w:val="28"/>
          <w:lang w:val="vi-VN"/>
        </w:rPr>
        <w:t>ủ</w:t>
      </w:r>
      <w:r w:rsidRPr="00953AC6">
        <w:rPr>
          <w:rFonts w:ascii="Times New Roman" w:hAnsi="Times New Roman" w:cs="Times New Roman"/>
          <w:i/>
          <w:iCs/>
          <w:sz w:val="28"/>
          <w:szCs w:val="28"/>
          <w:lang w:val="vi-VN"/>
        </w:rPr>
        <w:t>y quyền liên quan đến tài sản, đất đai, nhà cửa, góp vốn kinh doanh…</w:t>
      </w:r>
      <w:r w:rsidR="00616120">
        <w:rPr>
          <w:rFonts w:ascii="Times New Roman" w:hAnsi="Times New Roman" w:cs="Times New Roman"/>
          <w:i/>
          <w:iCs/>
          <w:sz w:val="28"/>
          <w:szCs w:val="28"/>
          <w:lang w:val="vi-VN"/>
        </w:rPr>
        <w:t xml:space="preserve">: </w:t>
      </w:r>
      <w:r w:rsidR="00616120" w:rsidRPr="00616120">
        <w:rPr>
          <w:rFonts w:ascii="Times New Roman" w:hAnsi="Times New Roman" w:cs="Times New Roman"/>
          <w:b/>
          <w:bCs/>
          <w:i/>
          <w:iCs/>
          <w:sz w:val="28"/>
          <w:szCs w:val="28"/>
          <w:lang w:val="vi-VN"/>
        </w:rPr>
        <w:t>bên</w:t>
      </w:r>
      <w:r w:rsidR="00616120" w:rsidRPr="00616120">
        <w:rPr>
          <w:rFonts w:ascii="Times New Roman" w:hAnsi="Times New Roman" w:cs="Times New Roman"/>
          <w:i/>
          <w:iCs/>
          <w:sz w:val="28"/>
          <w:szCs w:val="28"/>
          <w:lang w:val="vi-VN"/>
        </w:rPr>
        <w:t> </w:t>
      </w:r>
      <w:r w:rsidR="00616120" w:rsidRPr="00616120">
        <w:rPr>
          <w:rFonts w:ascii="Times New Roman" w:hAnsi="Times New Roman" w:cs="Times New Roman"/>
          <w:b/>
          <w:bCs/>
          <w:i/>
          <w:iCs/>
          <w:sz w:val="28"/>
          <w:szCs w:val="28"/>
          <w:lang w:val="vi-VN"/>
        </w:rPr>
        <w:t xml:space="preserve">được ủy quyền </w:t>
      </w:r>
      <w:r w:rsidR="00616120">
        <w:rPr>
          <w:rFonts w:ascii="Times New Roman" w:hAnsi="Times New Roman" w:cs="Times New Roman"/>
          <w:b/>
          <w:bCs/>
          <w:i/>
          <w:iCs/>
          <w:sz w:val="28"/>
          <w:szCs w:val="28"/>
          <w:lang w:val="vi-VN"/>
        </w:rPr>
        <w:t xml:space="preserve">nếu không có mặt ở New Zealand vào thời điểm làm hợp đồng ủy quyền </w:t>
      </w:r>
      <w:r w:rsidR="00616120" w:rsidRPr="00616120">
        <w:rPr>
          <w:rFonts w:ascii="Times New Roman" w:hAnsi="Times New Roman" w:cs="Times New Roman"/>
          <w:b/>
          <w:bCs/>
          <w:i/>
          <w:iCs/>
          <w:sz w:val="28"/>
          <w:szCs w:val="28"/>
          <w:lang w:val="vi-VN"/>
        </w:rPr>
        <w:t xml:space="preserve">sẽ ký tiếp tại Phòng Công chứng ở Việt </w:t>
      </w:r>
      <w:r w:rsidR="00616120">
        <w:rPr>
          <w:rFonts w:ascii="Times New Roman" w:hAnsi="Times New Roman" w:cs="Times New Roman"/>
          <w:b/>
          <w:bCs/>
          <w:i/>
          <w:iCs/>
          <w:sz w:val="28"/>
          <w:szCs w:val="28"/>
          <w:lang w:val="vi-VN"/>
        </w:rPr>
        <w:t>Nam;</w:t>
      </w:r>
    </w:p>
    <w:p w14:paraId="4DADE971" w14:textId="3E0118F8" w:rsidR="009D1115" w:rsidRPr="00953AC6" w:rsidRDefault="00A80A9B" w:rsidP="009D1115">
      <w:pPr>
        <w:jc w:val="both"/>
        <w:rPr>
          <w:rFonts w:ascii="Times New Roman" w:hAnsi="Times New Roman" w:cs="Times New Roman"/>
          <w:sz w:val="28"/>
          <w:szCs w:val="28"/>
          <w:lang w:val="vi-VN"/>
        </w:rPr>
      </w:pPr>
      <w:r>
        <w:rPr>
          <w:rFonts w:ascii="Times New Roman" w:hAnsi="Times New Roman" w:cs="Times New Roman"/>
          <w:i/>
          <w:iCs/>
          <w:sz w:val="28"/>
          <w:szCs w:val="28"/>
          <w:lang w:val="vi-VN"/>
        </w:rPr>
        <w:t xml:space="preserve">- Đối </w:t>
      </w:r>
      <w:r w:rsidR="009D1115" w:rsidRPr="00953AC6">
        <w:rPr>
          <w:rFonts w:ascii="Times New Roman" w:hAnsi="Times New Roman" w:cs="Times New Roman"/>
          <w:i/>
          <w:iCs/>
          <w:sz w:val="28"/>
          <w:szCs w:val="28"/>
          <w:lang w:val="vi-VN"/>
        </w:rPr>
        <w:t>với các nội dung không liên quan tới đất đai, tài sản, Quý vị có thể sử dụng mẫu </w:t>
      </w:r>
      <w:hyperlink r:id="rId6" w:history="1">
        <w:r w:rsidR="009D1115" w:rsidRPr="00953AC6">
          <w:rPr>
            <w:rStyle w:val="Hyperlink"/>
            <w:rFonts w:ascii="Times New Roman" w:hAnsi="Times New Roman" w:cs="Times New Roman"/>
            <w:i/>
            <w:iCs/>
            <w:sz w:val="28"/>
            <w:szCs w:val="28"/>
            <w:lang w:val="vi-VN"/>
          </w:rPr>
          <w:t>Giấy Ủy quyền </w:t>
        </w:r>
      </w:hyperlink>
      <w:r w:rsidR="009D1115" w:rsidRPr="00953AC6">
        <w:rPr>
          <w:rFonts w:ascii="Times New Roman" w:hAnsi="Times New Roman" w:cs="Times New Roman"/>
          <w:i/>
          <w:iCs/>
          <w:sz w:val="28"/>
          <w:szCs w:val="28"/>
          <w:lang w:val="vi-VN"/>
        </w:rPr>
        <w:t>(chỉ có chữ ký của bên Ủy quyền).</w:t>
      </w:r>
    </w:p>
    <w:p w14:paraId="23E17130" w14:textId="77777777" w:rsidR="009D1115" w:rsidRPr="00953AC6" w:rsidRDefault="009D1115" w:rsidP="009D1115">
      <w:pPr>
        <w:jc w:val="both"/>
        <w:rPr>
          <w:rFonts w:ascii="Times New Roman" w:hAnsi="Times New Roman" w:cs="Times New Roman"/>
          <w:sz w:val="28"/>
          <w:szCs w:val="28"/>
          <w:lang w:val="vi-VN"/>
        </w:rPr>
      </w:pPr>
      <w:r w:rsidRPr="00953AC6">
        <w:rPr>
          <w:rFonts w:ascii="Times New Roman" w:hAnsi="Times New Roman" w:cs="Times New Roman"/>
          <w:i/>
          <w:iCs/>
          <w:sz w:val="28"/>
          <w:szCs w:val="28"/>
          <w:lang w:val="vi-VN"/>
        </w:rPr>
        <w:t>- Nộp hồ sơ trực tiếp và chỉ được ký tên và điểm chỉ dấu vân tay trước mặt viên chức lãnh sự theo lịch hẹn. Người yêu cầu cần đặt hẹn trước qua email của ĐSQ và cần có mặt trước giờ hẹn 15 phút.</w:t>
      </w:r>
    </w:p>
    <w:p w14:paraId="1AC00FD0" w14:textId="77777777" w:rsidR="009D1115" w:rsidRPr="00953AC6" w:rsidRDefault="009D1115" w:rsidP="009D1115">
      <w:pPr>
        <w:jc w:val="both"/>
        <w:rPr>
          <w:rFonts w:ascii="Times New Roman" w:hAnsi="Times New Roman" w:cs="Times New Roman"/>
          <w:sz w:val="28"/>
          <w:szCs w:val="28"/>
          <w:lang w:val="vi-VN"/>
        </w:rPr>
      </w:pPr>
      <w:r w:rsidRPr="00953AC6">
        <w:rPr>
          <w:rFonts w:ascii="Times New Roman" w:hAnsi="Times New Roman" w:cs="Times New Roman"/>
          <w:i/>
          <w:iCs/>
          <w:sz w:val="28"/>
          <w:szCs w:val="28"/>
          <w:lang w:val="vi-VN"/>
        </w:rPr>
        <w:t xml:space="preserve">- </w:t>
      </w:r>
      <w:r w:rsidRPr="00953AC6">
        <w:rPr>
          <w:rFonts w:ascii="Times New Roman" w:hAnsi="Times New Roman" w:cs="Times New Roman"/>
          <w:b/>
          <w:bCs/>
          <w:i/>
          <w:iCs/>
          <w:sz w:val="28"/>
          <w:szCs w:val="28"/>
          <w:lang w:val="vi-VN"/>
        </w:rPr>
        <w:t>Khi cần thiết, cán bộ tiếp nhận hồ sơ có thể yêu cầu xuất trình thêm các giấy tờ bổ sung.</w:t>
      </w:r>
    </w:p>
    <w:p w14:paraId="552B5C14" w14:textId="77777777" w:rsidR="009D1115" w:rsidRPr="00953AC6" w:rsidRDefault="009D1115" w:rsidP="009D1115">
      <w:pPr>
        <w:jc w:val="both"/>
        <w:rPr>
          <w:rFonts w:ascii="Times New Roman" w:hAnsi="Times New Roman" w:cs="Times New Roman"/>
          <w:sz w:val="28"/>
          <w:szCs w:val="28"/>
          <w:lang w:val="vi-VN"/>
        </w:rPr>
      </w:pPr>
      <w:r w:rsidRPr="00953AC6">
        <w:rPr>
          <w:rFonts w:ascii="Times New Roman" w:hAnsi="Times New Roman" w:cs="Times New Roman"/>
          <w:sz w:val="28"/>
          <w:szCs w:val="28"/>
          <w:lang w:val="vi-VN"/>
        </w:rPr>
        <w:t xml:space="preserve">- Theo </w:t>
      </w:r>
      <w:r w:rsidRPr="00953AC6">
        <w:rPr>
          <w:rFonts w:ascii="Times New Roman" w:hAnsi="Times New Roman" w:cs="Times New Roman"/>
          <w:b/>
          <w:bCs/>
          <w:sz w:val="28"/>
          <w:szCs w:val="28"/>
          <w:lang w:val="vi-VN"/>
        </w:rPr>
        <w:t xml:space="preserve">Luật số 04/2026/QH16 sửa đổi, bổ sung một số điều của Luật Công chứng, có hiệu lực từ 01/01/2027: </w:t>
      </w:r>
    </w:p>
    <w:p w14:paraId="7B7849F9" w14:textId="77777777" w:rsidR="009D1115" w:rsidRPr="00953AC6" w:rsidRDefault="009D1115" w:rsidP="009D1115">
      <w:pPr>
        <w:jc w:val="both"/>
        <w:rPr>
          <w:rFonts w:ascii="Times New Roman" w:hAnsi="Times New Roman" w:cs="Times New Roman"/>
          <w:sz w:val="28"/>
          <w:szCs w:val="28"/>
          <w:lang w:val="vi-VN"/>
        </w:rPr>
      </w:pPr>
      <w:r w:rsidRPr="00953AC6">
        <w:rPr>
          <w:rFonts w:ascii="Times New Roman" w:hAnsi="Times New Roman" w:cs="Times New Roman"/>
          <w:b/>
          <w:bCs/>
          <w:sz w:val="28"/>
          <w:szCs w:val="28"/>
          <w:lang w:val="vi-VN"/>
        </w:rPr>
        <w:lastRenderedPageBreak/>
        <w:t>Đối với Văn bản từ chối nhận di sản</w:t>
      </w:r>
      <w:r w:rsidRPr="00953AC6">
        <w:rPr>
          <w:rFonts w:ascii="Times New Roman" w:hAnsi="Times New Roman" w:cs="Times New Roman"/>
          <w:sz w:val="28"/>
          <w:szCs w:val="28"/>
          <w:lang w:val="vi-VN"/>
        </w:rPr>
        <w:t>, người yêu cầu công chứng: (i) không phải xuất trình bản chính giấy hoặc bản chính điện tử của giấy tờ quy định tại điểm c khoản 1, Điều 60 để công chứng viên kiểm tra, đối chiếu trước khi ký vào lời chứng và từng trang của giao dịch; (ii) Đối với giấy tờ quy định tại điểm d khoản 1 Điều 60, người yêu cầu công chứng không có bản gốc hoặc bản chính điện tử thì có thể xuất trình bản sao từ sổ gốc hoặc bản sao có chứng thực hoặc bản sao điện tử được chứng thực từ bản chính.</w:t>
      </w:r>
    </w:p>
    <w:p w14:paraId="50BAC613" w14:textId="77777777" w:rsidR="009D1115" w:rsidRPr="00953AC6" w:rsidRDefault="009D1115" w:rsidP="009D1115">
      <w:pPr>
        <w:jc w:val="both"/>
        <w:rPr>
          <w:rFonts w:ascii="Times New Roman" w:hAnsi="Times New Roman" w:cs="Times New Roman"/>
          <w:sz w:val="28"/>
          <w:szCs w:val="28"/>
          <w:lang w:val="vi-VN"/>
        </w:rPr>
      </w:pPr>
      <w:r w:rsidRPr="00953AC6">
        <w:rPr>
          <w:rFonts w:ascii="Times New Roman" w:hAnsi="Times New Roman" w:cs="Times New Roman"/>
          <w:b/>
          <w:bCs/>
          <w:sz w:val="28"/>
          <w:szCs w:val="28"/>
          <w:lang w:val="vi-VN"/>
        </w:rPr>
        <w:t xml:space="preserve">Đối với Hợp đồng ủy quyền: </w:t>
      </w:r>
      <w:r w:rsidRPr="00953AC6">
        <w:rPr>
          <w:rFonts w:ascii="Times New Roman" w:hAnsi="Times New Roman" w:cs="Times New Roman"/>
          <w:sz w:val="28"/>
          <w:szCs w:val="28"/>
          <w:lang w:val="vi-VN"/>
        </w:rPr>
        <w:t>Khoản 4, Điều 50 quy định: Việc điểm chỉ dấu vân tay có thể được thực hiện đồng thời với việc ký theo đề nghị của người yêu cầu công chứng.</w:t>
      </w:r>
    </w:p>
    <w:p w14:paraId="6419E7EA" w14:textId="284DA10B" w:rsidR="009D1115" w:rsidRPr="009D1115" w:rsidRDefault="009D1115" w:rsidP="009D1115">
      <w:pPr>
        <w:jc w:val="both"/>
        <w:rPr>
          <w:rFonts w:ascii="Times New Roman" w:hAnsi="Times New Roman" w:cs="Times New Roman"/>
          <w:sz w:val="28"/>
          <w:szCs w:val="28"/>
          <w:lang w:val="en-US"/>
        </w:rPr>
      </w:pPr>
      <w:r w:rsidRPr="009D1115">
        <w:rPr>
          <w:rFonts w:ascii="Times New Roman" w:hAnsi="Times New Roman" w:cs="Times New Roman"/>
          <w:sz w:val="28"/>
          <w:szCs w:val="28"/>
          <w:lang w:val="en-US"/>
        </w:rPr>
        <w:t>​</w:t>
      </w:r>
    </w:p>
    <w:sectPr w:rsidR="009D1115" w:rsidRPr="009D11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639"/>
    <w:multiLevelType w:val="multilevel"/>
    <w:tmpl w:val="60BA5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5F77CD"/>
    <w:multiLevelType w:val="multilevel"/>
    <w:tmpl w:val="67E08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A850F04"/>
    <w:multiLevelType w:val="multilevel"/>
    <w:tmpl w:val="6FA6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650423"/>
    <w:multiLevelType w:val="multilevel"/>
    <w:tmpl w:val="9E26C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336890">
    <w:abstractNumId w:val="3"/>
  </w:num>
  <w:num w:numId="2" w16cid:durableId="2123643640">
    <w:abstractNumId w:val="1"/>
  </w:num>
  <w:num w:numId="3" w16cid:durableId="856963702">
    <w:abstractNumId w:val="2"/>
  </w:num>
  <w:num w:numId="4" w16cid:durableId="1781950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2CF"/>
    <w:rsid w:val="001E3579"/>
    <w:rsid w:val="002071BA"/>
    <w:rsid w:val="00361D96"/>
    <w:rsid w:val="00507D32"/>
    <w:rsid w:val="00616120"/>
    <w:rsid w:val="00685F91"/>
    <w:rsid w:val="007226A5"/>
    <w:rsid w:val="007A39C0"/>
    <w:rsid w:val="0085574F"/>
    <w:rsid w:val="00953AC6"/>
    <w:rsid w:val="00966897"/>
    <w:rsid w:val="009D1115"/>
    <w:rsid w:val="009E301F"/>
    <w:rsid w:val="009F3E47"/>
    <w:rsid w:val="00A212CF"/>
    <w:rsid w:val="00A80A9B"/>
    <w:rsid w:val="00A948FB"/>
    <w:rsid w:val="00B77564"/>
    <w:rsid w:val="00C95C5A"/>
    <w:rsid w:val="00DF3ED3"/>
    <w:rsid w:val="00EA1DEE"/>
    <w:rsid w:val="00F30B10"/>
    <w:rsid w:val="00FD1D49"/>
    <w:rsid w:val="00FD26D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BA1C1"/>
  <w15:chartTrackingRefBased/>
  <w15:docId w15:val="{18D24BB1-9234-46F7-9119-384F0622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2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2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2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2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2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2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2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2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2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2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2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2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2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2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2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2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2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2CF"/>
    <w:rPr>
      <w:rFonts w:eastAsiaTheme="majorEastAsia" w:cstheme="majorBidi"/>
      <w:color w:val="272727" w:themeColor="text1" w:themeTint="D8"/>
    </w:rPr>
  </w:style>
  <w:style w:type="paragraph" w:styleId="Title">
    <w:name w:val="Title"/>
    <w:basedOn w:val="Normal"/>
    <w:next w:val="Normal"/>
    <w:link w:val="TitleChar"/>
    <w:uiPriority w:val="10"/>
    <w:qFormat/>
    <w:rsid w:val="00A212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2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2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2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2CF"/>
    <w:pPr>
      <w:spacing w:before="160"/>
      <w:jc w:val="center"/>
    </w:pPr>
    <w:rPr>
      <w:i/>
      <w:iCs/>
      <w:color w:val="404040" w:themeColor="text1" w:themeTint="BF"/>
    </w:rPr>
  </w:style>
  <w:style w:type="character" w:customStyle="1" w:styleId="QuoteChar">
    <w:name w:val="Quote Char"/>
    <w:basedOn w:val="DefaultParagraphFont"/>
    <w:link w:val="Quote"/>
    <w:uiPriority w:val="29"/>
    <w:rsid w:val="00A212CF"/>
    <w:rPr>
      <w:i/>
      <w:iCs/>
      <w:color w:val="404040" w:themeColor="text1" w:themeTint="BF"/>
    </w:rPr>
  </w:style>
  <w:style w:type="paragraph" w:styleId="ListParagraph">
    <w:name w:val="List Paragraph"/>
    <w:basedOn w:val="Normal"/>
    <w:uiPriority w:val="34"/>
    <w:qFormat/>
    <w:rsid w:val="00A212CF"/>
    <w:pPr>
      <w:ind w:left="720"/>
      <w:contextualSpacing/>
    </w:pPr>
  </w:style>
  <w:style w:type="character" w:styleId="IntenseEmphasis">
    <w:name w:val="Intense Emphasis"/>
    <w:basedOn w:val="DefaultParagraphFont"/>
    <w:uiPriority w:val="21"/>
    <w:qFormat/>
    <w:rsid w:val="00A212CF"/>
    <w:rPr>
      <w:i/>
      <w:iCs/>
      <w:color w:val="0F4761" w:themeColor="accent1" w:themeShade="BF"/>
    </w:rPr>
  </w:style>
  <w:style w:type="paragraph" w:styleId="IntenseQuote">
    <w:name w:val="Intense Quote"/>
    <w:basedOn w:val="Normal"/>
    <w:next w:val="Normal"/>
    <w:link w:val="IntenseQuoteChar"/>
    <w:uiPriority w:val="30"/>
    <w:qFormat/>
    <w:rsid w:val="00A212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2CF"/>
    <w:rPr>
      <w:i/>
      <w:iCs/>
      <w:color w:val="0F4761" w:themeColor="accent1" w:themeShade="BF"/>
    </w:rPr>
  </w:style>
  <w:style w:type="character" w:styleId="IntenseReference">
    <w:name w:val="Intense Reference"/>
    <w:basedOn w:val="DefaultParagraphFont"/>
    <w:uiPriority w:val="32"/>
    <w:qFormat/>
    <w:rsid w:val="00A212CF"/>
    <w:rPr>
      <w:b/>
      <w:bCs/>
      <w:smallCaps/>
      <w:color w:val="0F4761" w:themeColor="accent1" w:themeShade="BF"/>
      <w:spacing w:val="5"/>
    </w:rPr>
  </w:style>
  <w:style w:type="character" w:styleId="Hyperlink">
    <w:name w:val="Hyperlink"/>
    <w:basedOn w:val="DefaultParagraphFont"/>
    <w:uiPriority w:val="99"/>
    <w:unhideWhenUsed/>
    <w:rsid w:val="00A212CF"/>
    <w:rPr>
      <w:color w:val="467886" w:themeColor="hyperlink"/>
      <w:u w:val="single"/>
    </w:rPr>
  </w:style>
  <w:style w:type="character" w:styleId="UnresolvedMention">
    <w:name w:val="Unresolved Mention"/>
    <w:basedOn w:val="DefaultParagraphFont"/>
    <w:uiPriority w:val="99"/>
    <w:semiHidden/>
    <w:unhideWhenUsed/>
    <w:rsid w:val="00A21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043589">
      <w:bodyDiv w:val="1"/>
      <w:marLeft w:val="0"/>
      <w:marRight w:val="0"/>
      <w:marTop w:val="0"/>
      <w:marBottom w:val="0"/>
      <w:divBdr>
        <w:top w:val="none" w:sz="0" w:space="0" w:color="auto"/>
        <w:left w:val="none" w:sz="0" w:space="0" w:color="auto"/>
        <w:bottom w:val="none" w:sz="0" w:space="0" w:color="auto"/>
        <w:right w:val="none" w:sz="0" w:space="0" w:color="auto"/>
      </w:divBdr>
    </w:div>
    <w:div w:id="123385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mbassade-vietnam.com/wp-content/uploads/sites/2/2019/08/Giay-Uy-Quyen.doc" TargetMode="External"/><Relationship Id="rId5" Type="http://schemas.openxmlformats.org/officeDocument/2006/relationships/hyperlink" Target="https://drive.google.com/drive/folders/1YqBJNnV_7PDk7umkYH-mawNwM5GCepP7?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2</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Vietnam Embassy in Wellington</dc:creator>
  <cp:keywords/>
  <dc:description/>
  <cp:lastModifiedBy>Vietnam Embassy in Wellington</cp:lastModifiedBy>
  <cp:revision>18</cp:revision>
  <dcterms:created xsi:type="dcterms:W3CDTF">2026-06-30T02:44:00Z</dcterms:created>
  <dcterms:modified xsi:type="dcterms:W3CDTF">2026-08-20T04:25:00Z</dcterms:modified>
</cp:coreProperties>
</file>